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附件五</w:t>
      </w: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: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Style w:val="7"/>
          <w:rFonts w:hint="eastAsia" w:ascii="楷体" w:hAnsi="楷体" w:eastAsia="楷体" w:cs="楷体"/>
          <w:b/>
          <w:bCs/>
          <w:sz w:val="30"/>
          <w:szCs w:val="30"/>
        </w:rPr>
        <w:t>滨州学院第十九届“读书月”</w:t>
      </w:r>
    </w:p>
    <w:p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b/>
          <w:sz w:val="32"/>
          <w:szCs w:val="32"/>
        </w:rPr>
        <w:t>“</w:t>
      </w:r>
      <w:r>
        <w:rPr>
          <w:rFonts w:hint="eastAsia" w:ascii="宋体" w:hAnsi="宋体"/>
          <w:b/>
          <w:sz w:val="32"/>
          <w:szCs w:val="32"/>
        </w:rPr>
        <w:t>数据宝藏巧开发</w:t>
      </w:r>
      <w:r>
        <w:rPr>
          <w:rFonts w:ascii="宋体" w:hAnsi="宋体"/>
          <w:b/>
          <w:sz w:val="32"/>
          <w:szCs w:val="32"/>
        </w:rPr>
        <w:t>”</w:t>
      </w:r>
      <w:r>
        <w:rPr>
          <w:rFonts w:hint="eastAsia" w:ascii="宋体" w:hAnsi="宋体"/>
          <w:b/>
          <w:sz w:val="32"/>
          <w:szCs w:val="32"/>
        </w:rPr>
        <w:t>电子文献资源培训讲座</w:t>
      </w:r>
      <w:r>
        <w:rPr>
          <w:rFonts w:hint="eastAsia" w:ascii="宋体" w:hAnsi="宋体"/>
          <w:b/>
          <w:sz w:val="32"/>
          <w:szCs w:val="32"/>
          <w:lang w:eastAsia="zh-CN"/>
        </w:rPr>
        <w:t>活动通知</w:t>
      </w:r>
    </w:p>
    <w:p>
      <w:pPr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针对我校师生使用电子文献资源中存在的困难和问题，与相关数据库平台联合开展系列线上讲座，以帮助我校师生了解和掌握图书馆各类电子资源的使用方法，提高信息检索和分析利用能力，提升教学科研水平。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eastAsia="zh-CN"/>
        </w:rPr>
        <w:t>一、时间安排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  <w:t>读书月活动期间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二、参与范围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滨州学院全体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三、活动方式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eastAsia="zh-CN"/>
        </w:rPr>
        <w:t>以腾讯会议形式，邀请超星数字图书馆、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val="en-US" w:eastAsia="zh-CN"/>
        </w:rPr>
        <w:t>SCIE、万方知识服务平台、泛研全球科研项目等数据库的讲师，作数据库内容与使用方法的讲座。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strike w:val="0"/>
          <w:dstrike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科研处 研究生处 图书馆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网络与现代教育技术中心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2023年4月20日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DE1NzMwMjZmN2U4MTYwMzliNGFjNzE0NjA2MDEifQ=="/>
  </w:docVars>
  <w:rsids>
    <w:rsidRoot w:val="00000000"/>
    <w:rsid w:val="104046F0"/>
    <w:rsid w:val="1FA25A10"/>
    <w:rsid w:val="416246DC"/>
    <w:rsid w:val="5063594D"/>
    <w:rsid w:val="583C4228"/>
    <w:rsid w:val="6ECE75CE"/>
    <w:rsid w:val="790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260</Characters>
  <Lines>0</Lines>
  <Paragraphs>0</Paragraphs>
  <TotalTime>6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2023-04-19T01:56:00Z</dcterms:created>
  <dc:creator>Administrator</dc:creator>
  <cp:lastModifiedBy>雨丝</cp:lastModifiedBy>
  <cp:lastPrinted>2023-04-21T01:27:00Z</cp:lastPrinted>
  <dcterms:modified xsi:type="dcterms:W3CDTF">2023-04-21T04:05:40Z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BAFE47FB71744FFBB79E2916FBE31CBE_13</vt:lpwstr>
  </property>
</Properties>
</file>